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50" w:lineRule="exact"/>
        <w:jc w:val="left"/>
        <w:rPr>
          <w:rFonts w:hint="default" w:ascii="Times New Roman" w:hAnsi="Times New Roman" w:eastAsia="黑体"/>
          <w:sz w:val="32"/>
          <w:szCs w:val="32"/>
        </w:rPr>
      </w:pPr>
      <w:r>
        <w:rPr>
          <w:rFonts w:hint="default" w:ascii="Times New Roman" w:hAnsi="Times New Roman" w:eastAsia="黑体"/>
          <w:sz w:val="32"/>
          <w:szCs w:val="32"/>
        </w:rPr>
        <w:t>附件1</w:t>
      </w:r>
    </w:p>
    <w:p>
      <w:pPr>
        <w:widowControl w:val="0"/>
        <w:spacing w:line="550" w:lineRule="exact"/>
        <w:jc w:val="left"/>
        <w:rPr>
          <w:rFonts w:hint="default" w:ascii="Times New Roman" w:hAnsi="Times New Roman" w:eastAsia="黑体"/>
          <w:sz w:val="32"/>
          <w:szCs w:val="32"/>
        </w:rPr>
      </w:pPr>
    </w:p>
    <w:p>
      <w:pPr>
        <w:widowControl w:val="0"/>
        <w:spacing w:line="550" w:lineRule="exact"/>
        <w:jc w:val="center"/>
        <w:rPr>
          <w:rFonts w:hint="default" w:ascii="Times New Roman" w:hAnsi="Times New Roman" w:eastAsia="方正小标宋_GBK"/>
          <w:b/>
          <w:spacing w:val="-11"/>
          <w:sz w:val="44"/>
          <w:szCs w:val="36"/>
        </w:rPr>
      </w:pPr>
      <w:bookmarkStart w:id="0" w:name="_GoBack"/>
      <w:r>
        <w:rPr>
          <w:rFonts w:hint="default" w:ascii="Times New Roman" w:hAnsi="Times New Roman" w:eastAsia="方正小标宋_GBK"/>
          <w:b/>
          <w:spacing w:val="-11"/>
          <w:sz w:val="44"/>
          <w:szCs w:val="36"/>
        </w:rPr>
        <w:t>湖南省水利建设市场主体不良行为记录认定书</w:t>
      </w:r>
      <w:bookmarkEnd w:id="0"/>
    </w:p>
    <w:p>
      <w:pPr>
        <w:widowControl w:val="0"/>
        <w:spacing w:line="550" w:lineRule="exact"/>
        <w:jc w:val="center"/>
        <w:rPr>
          <w:rFonts w:hint="default" w:ascii="Times New Roman" w:hAnsi="Times New Roman" w:eastAsia="方正小标宋简体"/>
          <w:spacing w:val="-11"/>
          <w:sz w:val="36"/>
          <w:szCs w:val="36"/>
        </w:rPr>
      </w:pPr>
    </w:p>
    <w:p>
      <w:pPr>
        <w:widowControl w:val="0"/>
        <w:spacing w:line="550" w:lineRule="exact"/>
        <w:ind w:right="676"/>
        <w:jc w:val="right"/>
        <w:rPr>
          <w:rFonts w:hint="default" w:ascii="Times New Roman" w:hAnsi="Times New Roman" w:eastAsia="仿宋_GB2312"/>
          <w:sz w:val="32"/>
          <w:szCs w:val="32"/>
        </w:rPr>
      </w:pPr>
      <w:r>
        <w:rPr>
          <w:rFonts w:hint="default" w:ascii="Times New Roman" w:hAnsi="Times New Roman" w:eastAsia="仿宋_GB2312"/>
          <w:spacing w:val="0"/>
          <w:sz w:val="32"/>
          <w:szCs w:val="32"/>
        </w:rPr>
        <w:t>编号：</w:t>
      </w:r>
      <w:r>
        <w:rPr>
          <w:rFonts w:hint="default" w:ascii="Times New Roman" w:hAnsi="Times New Roman" w:eastAsia="仿宋_GB2312"/>
          <w:sz w:val="32"/>
          <w:szCs w:val="32"/>
        </w:rPr>
        <w:t>〔2021〕x号</w:t>
      </w:r>
    </w:p>
    <w:p>
      <w:pPr>
        <w:widowControl w:val="0"/>
        <w:spacing w:line="550" w:lineRule="exact"/>
        <w:ind w:right="676"/>
        <w:jc w:val="right"/>
        <w:rPr>
          <w:rFonts w:ascii="Times New Roman" w:hAnsi="Times New Roman" w:eastAsia="仿宋_GB2312"/>
          <w:spacing w:val="0"/>
          <w:sz w:val="32"/>
          <w:szCs w:val="32"/>
        </w:rPr>
      </w:pPr>
    </w:p>
    <w:p>
      <w:pPr>
        <w:spacing w:line="550" w:lineRule="exact"/>
        <w:rPr>
          <w:rFonts w:ascii="Times New Roman" w:hAnsi="Times New Roman" w:eastAsia="仿宋_GB2312"/>
          <w:sz w:val="32"/>
          <w:szCs w:val="32"/>
        </w:rPr>
      </w:pPr>
      <w:r>
        <w:rPr>
          <w:rFonts w:hint="default" w:ascii="Times New Roman" w:hAnsi="Times New Roman" w:eastAsia="仿宋_GB2312"/>
          <w:sz w:val="32"/>
          <w:szCs w:val="32"/>
          <w:u w:val="single"/>
        </w:rPr>
        <w:t>（市场主体名称）</w:t>
      </w:r>
      <w:r>
        <w:rPr>
          <w:rFonts w:hint="default" w:ascii="Times New Roman" w:hAnsi="Times New Roman" w:eastAsia="仿宋_GB2312"/>
          <w:sz w:val="32"/>
          <w:szCs w:val="32"/>
        </w:rPr>
        <w:t>：</w:t>
      </w:r>
    </w:p>
    <w:p>
      <w:pPr>
        <w:spacing w:line="55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经调查核实，你单位（统一社会信用代码）负责（建设、施工、监理、设计、勘察、招标代理等）的</w:t>
      </w:r>
      <w:r>
        <w:rPr>
          <w:rFonts w:hint="default" w:ascii="Times New Roman" w:hAnsi="Times New Roman" w:eastAsia="仿宋_GB2312"/>
          <w:sz w:val="32"/>
          <w:szCs w:val="32"/>
          <w:u w:val="single"/>
        </w:rPr>
        <w:t>（项目名称）</w:t>
      </w:r>
      <w:r>
        <w:rPr>
          <w:rFonts w:hint="default" w:ascii="Times New Roman" w:hAnsi="Times New Roman" w:eastAsia="仿宋_GB2312"/>
          <w:sz w:val="32"/>
          <w:szCs w:val="32"/>
        </w:rPr>
        <w:t>，存在</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hint="default" w:ascii="Times New Roman" w:hAnsi="Times New Roman" w:eastAsia="仿宋_GB2312"/>
          <w:sz w:val="32"/>
          <w:szCs w:val="32"/>
          <w:u w:val="single"/>
        </w:rPr>
        <w:t>（问题）</w:t>
      </w:r>
      <w:r>
        <w:rPr>
          <w:rFonts w:ascii="Times New Roman" w:hAnsi="Times New Roman" w:eastAsia="仿宋_GB2312"/>
          <w:sz w:val="32"/>
          <w:szCs w:val="32"/>
          <w:u w:val="single"/>
        </w:rPr>
        <w:t xml:space="preserve">  </w:t>
      </w:r>
      <w:r>
        <w:rPr>
          <w:rFonts w:hint="default" w:ascii="Times New Roman" w:hAnsi="Times New Roman" w:eastAsia="仿宋_GB2312"/>
          <w:sz w:val="32"/>
          <w:szCs w:val="32"/>
        </w:rPr>
        <w:t>，违反</w:t>
      </w:r>
      <w:r>
        <w:rPr>
          <w:rFonts w:hint="default" w:ascii="Times New Roman" w:hAnsi="Times New Roman" w:eastAsia="仿宋_GB2312"/>
          <w:sz w:val="32"/>
          <w:szCs w:val="32"/>
          <w:u w:val="single"/>
        </w:rPr>
        <w:t>（处理依据）</w:t>
      </w:r>
      <w:r>
        <w:rPr>
          <w:rFonts w:hint="default" w:ascii="Times New Roman" w:hAnsi="Times New Roman" w:eastAsia="仿宋_GB2312"/>
          <w:sz w:val="32"/>
          <w:szCs w:val="32"/>
        </w:rPr>
        <w:t>规定，依法被</w:t>
      </w:r>
      <w:r>
        <w:rPr>
          <w:rFonts w:hint="default" w:ascii="Times New Roman" w:hAnsi="Times New Roman" w:eastAsia="仿宋_GB2312"/>
          <w:sz w:val="32"/>
          <w:szCs w:val="32"/>
          <w:u w:val="single"/>
        </w:rPr>
        <w:t>（作出处理的单位名称）</w:t>
      </w:r>
      <w:r>
        <w:rPr>
          <w:rFonts w:hint="default" w:ascii="Times New Roman" w:hAnsi="Times New Roman" w:eastAsia="仿宋_GB2312"/>
          <w:sz w:val="32"/>
          <w:szCs w:val="32"/>
        </w:rPr>
        <w:t>作出</w:t>
      </w:r>
      <w:r>
        <w:rPr>
          <w:rFonts w:hint="default" w:ascii="Times New Roman" w:hAnsi="Times New Roman" w:eastAsia="仿宋_GB2312"/>
          <w:sz w:val="32"/>
          <w:szCs w:val="32"/>
          <w:u w:val="single"/>
        </w:rPr>
        <w:t>（责任追究具体哪项、行政处罚具体哪项、司法判决）</w:t>
      </w:r>
      <w:r>
        <w:rPr>
          <w:rFonts w:hint="default" w:ascii="Times New Roman" w:hAnsi="Times New Roman" w:eastAsia="仿宋_GB2312"/>
          <w:sz w:val="32"/>
          <w:szCs w:val="32"/>
        </w:rPr>
        <w:t>处理。</w:t>
      </w:r>
    </w:p>
    <w:p>
      <w:pPr>
        <w:spacing w:line="550" w:lineRule="exact"/>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现根据《水利建设市场主体信用信息管理办法》（水建设〔</w:t>
      </w:r>
      <w:r>
        <w:rPr>
          <w:rFonts w:ascii="Times New Roman" w:hAnsi="Times New Roman" w:eastAsia="仿宋_GB2312"/>
          <w:sz w:val="32"/>
          <w:szCs w:val="32"/>
        </w:rPr>
        <w:t>2019</w:t>
      </w:r>
      <w:r>
        <w:rPr>
          <w:rFonts w:hint="default" w:ascii="Times New Roman" w:hAnsi="Times New Roman" w:eastAsia="仿宋_GB2312"/>
          <w:sz w:val="32"/>
          <w:szCs w:val="32"/>
        </w:rPr>
        <w:t>〕</w:t>
      </w:r>
      <w:r>
        <w:rPr>
          <w:rFonts w:ascii="Times New Roman" w:hAnsi="Times New Roman" w:eastAsia="仿宋_GB2312"/>
          <w:sz w:val="32"/>
          <w:szCs w:val="32"/>
        </w:rPr>
        <w:t>306</w:t>
      </w:r>
      <w:r>
        <w:rPr>
          <w:rFonts w:hint="default" w:ascii="Times New Roman" w:hAnsi="Times New Roman" w:eastAsia="仿宋_GB2312"/>
          <w:sz w:val="32"/>
          <w:szCs w:val="32"/>
        </w:rPr>
        <w:t>号），记你单位</w:t>
      </w:r>
      <w:r>
        <w:rPr>
          <w:rFonts w:hint="default" w:ascii="Times New Roman" w:hAnsi="Times New Roman" w:eastAsia="仿宋_GB2312"/>
          <w:sz w:val="32"/>
          <w:szCs w:val="32"/>
          <w:u w:val="single"/>
        </w:rPr>
        <w:t xml:space="preserve">      </w:t>
      </w:r>
      <w:r>
        <w:rPr>
          <w:rFonts w:hint="default" w:ascii="Times New Roman" w:hAnsi="Times New Roman" w:eastAsia="仿宋_GB2312"/>
          <w:sz w:val="32"/>
          <w:szCs w:val="32"/>
        </w:rPr>
        <w:t>（严重</w:t>
      </w:r>
      <w:r>
        <w:rPr>
          <w:rFonts w:ascii="Times New Roman" w:hAnsi="Times New Roman" w:eastAsia="仿宋_GB2312"/>
          <w:sz w:val="32"/>
          <w:szCs w:val="32"/>
        </w:rPr>
        <w:t>/</w:t>
      </w:r>
      <w:r>
        <w:rPr>
          <w:rFonts w:hint="default" w:ascii="Times New Roman" w:hAnsi="Times New Roman" w:eastAsia="仿宋_GB2312"/>
          <w:sz w:val="32"/>
          <w:szCs w:val="32"/>
        </w:rPr>
        <w:t>较重</w:t>
      </w:r>
      <w:r>
        <w:rPr>
          <w:rFonts w:ascii="Times New Roman" w:hAnsi="Times New Roman" w:eastAsia="仿宋_GB2312"/>
          <w:sz w:val="32"/>
          <w:szCs w:val="32"/>
        </w:rPr>
        <w:t>/</w:t>
      </w:r>
      <w:r>
        <w:rPr>
          <w:rFonts w:hint="default" w:ascii="Times New Roman" w:hAnsi="Times New Roman" w:eastAsia="仿宋_GB2312"/>
          <w:sz w:val="32"/>
          <w:szCs w:val="32"/>
        </w:rPr>
        <w:t>一般）不良行为记录一次，扣</w:t>
      </w:r>
      <w:r>
        <w:rPr>
          <w:rFonts w:ascii="Times New Roman" w:hAnsi="Times New Roman" w:eastAsia="仿宋_GB2312"/>
          <w:sz w:val="32"/>
          <w:szCs w:val="32"/>
          <w:u w:val="single"/>
        </w:rPr>
        <w:t xml:space="preserve">    </w:t>
      </w:r>
      <w:r>
        <w:rPr>
          <w:rFonts w:hint="default" w:ascii="Times New Roman" w:hAnsi="Times New Roman" w:eastAsia="仿宋_GB2312"/>
          <w:sz w:val="32"/>
          <w:szCs w:val="32"/>
        </w:rPr>
        <w:t>分，公开期限</w:t>
      </w:r>
      <w:r>
        <w:rPr>
          <w:rFonts w:ascii="Times New Roman" w:hAnsi="Times New Roman" w:eastAsia="仿宋_GB2312"/>
          <w:sz w:val="32"/>
          <w:szCs w:val="32"/>
          <w:u w:val="single"/>
        </w:rPr>
        <w:t xml:space="preserve">  </w:t>
      </w:r>
      <w:r>
        <w:rPr>
          <w:rFonts w:hint="default"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default" w:ascii="Times New Roman" w:hAnsi="Times New Roman" w:eastAsia="仿宋_GB2312"/>
          <w:sz w:val="32"/>
          <w:szCs w:val="32"/>
        </w:rPr>
        <w:t>（以省水利厅发布之日起算），不良行为记录信息推送至水利建设市场监管平台等信用信息管理平台。</w:t>
      </w:r>
    </w:p>
    <w:p>
      <w:pPr>
        <w:spacing w:line="550" w:lineRule="exact"/>
        <w:ind w:firstLine="570"/>
        <w:rPr>
          <w:rFonts w:ascii="Times New Roman" w:hAnsi="Times New Roman" w:eastAsia="仿宋_GB2312"/>
          <w:sz w:val="32"/>
          <w:szCs w:val="32"/>
        </w:rPr>
      </w:pPr>
      <w:r>
        <w:rPr>
          <w:rFonts w:hint="default" w:ascii="Times New Roman" w:hAnsi="Times New Roman" w:eastAsia="仿宋_GB2312"/>
          <w:sz w:val="32"/>
          <w:szCs w:val="32"/>
        </w:rPr>
        <w:t>特此告知。</w:t>
      </w:r>
    </w:p>
    <w:p>
      <w:pPr>
        <w:spacing w:line="550" w:lineRule="exact"/>
        <w:ind w:right="560" w:firstLine="570"/>
        <w:jc w:val="center"/>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ab/>
      </w:r>
    </w:p>
    <w:p>
      <w:pPr>
        <w:spacing w:line="550" w:lineRule="exact"/>
        <w:ind w:firstLine="570"/>
        <w:jc w:val="right"/>
        <w:rPr>
          <w:rFonts w:ascii="Times New Roman" w:hAnsi="Times New Roman" w:eastAsia="仿宋_GB2312"/>
          <w:sz w:val="32"/>
          <w:szCs w:val="32"/>
        </w:rPr>
      </w:pPr>
      <w:r>
        <w:rPr>
          <w:rFonts w:hint="default" w:ascii="Times New Roman" w:hAnsi="Times New Roman" w:eastAsia="仿宋_GB2312"/>
          <w:sz w:val="32"/>
          <w:szCs w:val="32"/>
        </w:rPr>
        <w:t xml:space="preserve"> XXX水利局（盖章）          年  月  日</w:t>
      </w:r>
    </w:p>
    <w:p>
      <w:pPr>
        <w:widowControl w:val="0"/>
        <w:spacing w:line="550" w:lineRule="exact"/>
        <w:ind w:firstLine="560" w:firstLineChars="200"/>
        <w:jc w:val="left"/>
        <w:rPr>
          <w:rFonts w:hint="default" w:ascii="Times New Roman" w:hAnsi="Times New Roman" w:eastAsia="仿宋"/>
          <w:sz w:val="28"/>
          <w:szCs w:val="28"/>
        </w:rPr>
      </w:pPr>
    </w:p>
    <w:p>
      <w:pPr>
        <w:spacing w:line="550" w:lineRule="exact"/>
        <w:ind w:firstLine="560" w:firstLineChars="200"/>
        <w:rPr>
          <w:rFonts w:hint="default" w:ascii="Times New Roman" w:hAnsi="Times New Roman" w:eastAsia="仿宋_GB2312"/>
          <w:sz w:val="28"/>
          <w:szCs w:val="28"/>
        </w:rPr>
      </w:pPr>
      <w:r>
        <w:rPr>
          <w:rFonts w:hint="default" w:ascii="Times New Roman" w:hAnsi="Times New Roman" w:eastAsia="仿宋_GB2312"/>
          <w:sz w:val="28"/>
          <w:szCs w:val="28"/>
        </w:rPr>
        <w:t>（注：不同类型的处理按照水建设〔2019〕306号文第二十一条规定，对应不同的量化扣分）</w:t>
      </w:r>
    </w:p>
    <w:p>
      <w:pPr>
        <w:spacing w:line="550" w:lineRule="exact"/>
        <w:rPr>
          <w:rFonts w:ascii="Times New Roman" w:hAnsi="Times New Roman" w:eastAsia="仿宋_GB2312"/>
          <w:sz w:val="32"/>
          <w:szCs w:val="32"/>
        </w:rPr>
      </w:pPr>
      <w:r>
        <w:rPr>
          <w:rFonts w:hint="default" w:ascii="Times New Roman" w:hAnsi="Times New Roman" w:eastAsia="仿宋_GB2312"/>
          <w:sz w:val="32"/>
          <w:szCs w:val="32"/>
        </w:rPr>
        <w:t>抄送：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Luxi Sans">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410E7"/>
    <w:rsid w:val="7904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2021-05-12T07:07:00Z</dcterms:created>
  <dc:creator>网站管理员</dc:creator>
  <cp:lastModifiedBy>网站管理员</cp:lastModifiedBy>
  <dcterms:modified xsi:type="dcterms:W3CDTF">2021-05-12T07:08:15Z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