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湖南省水利水电医院202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年度公开招聘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体检公告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根据《湖南省水利水电医院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年公开招聘方案》,现将体检有关事项通知如下: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一、体检对象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经笔试、资格复审和面试等程序,根据应聘同一岗位综合成绩排名先后,按岗位招聘计划数１:１的比例,等额确定体检对象共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人。体检合格者进入考察环节。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二、体检集合时间和地点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集合时间: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日（周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）上午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8:00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集合地点:湖南省水利水电医院医疗楼(长沙市雨花区韶山北路３７０号省水利厅院内幼儿园旁边)。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三、体检标准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体检标准参照《公务员录用体检通用标准(试行)》和相关规定实施。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四、注意事项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１．体检费用约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００元/人,由考生承担。体检医院根据物价部门标准现场统一收取并开具票据。请考生务必携带现金。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２．考生须携带笔试准考证、第二代居民身份证件原件(或有效期内临时身份证、由公安部门出具的户籍证明),在规定的时间、集合地点参加身份验证和抽签。迟到超过３０分钟者视为放弃体检。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３．考生在体检过程中须服从工作人员统一管理,遵守体检纪律要求,有违反者取消体检资格。不按规定要求进行体检的,视为放弃体检。考生在体检过程中弄虚作假或者故意隐瞒真实情况的,按有关规定处理。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４．考生应于体检当日空腹参加体检。体检前做好个人健康防护工作,如出现发热、干咳、乏力、咽痛等症状,应提前去医疗机构就诊。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五、咨询电话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湖南省水利厅人事处: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0731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85483639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湖南省水利水电医院: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0731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85895428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righ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湖南省水利水电医院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DI4YWExNDIyZTFkZmQyNDcwNzc2NjBmOTJhZDMifQ=="/>
  </w:docVars>
  <w:rsids>
    <w:rsidRoot w:val="00000000"/>
    <w:rsid w:val="10A526B8"/>
    <w:rsid w:val="1420534C"/>
    <w:rsid w:val="44D97B05"/>
    <w:rsid w:val="5F0C1FF8"/>
    <w:rsid w:val="782F101B"/>
    <w:rsid w:val="78781AFE"/>
    <w:rsid w:val="7B3C6E8E"/>
    <w:rsid w:val="7F7C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2024-02-21T02:07:00Z</dcterms:created>
  <dc:creator>Administrator</dc:creator>
  <cp:lastModifiedBy>寻寻寻寻寻谊</cp:lastModifiedBy>
  <cp:lastPrinted>2024-03-13T06:28:08Z</cp:lastPrinted>
  <dcterms:modified xsi:type="dcterms:W3CDTF">2024-03-13T06:28:57Z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B8697003CFFC44078D46B731559577AE_12</vt:lpwstr>
  </property>
</Properties>
</file>