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HNPR-2023-16010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b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b/>
          <w:sz w:val="44"/>
          <w:szCs w:val="32"/>
        </w:rPr>
        <w:t>湖南省水利厅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b/>
          <w:sz w:val="44"/>
          <w:szCs w:val="32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b/>
          <w:sz w:val="44"/>
          <w:szCs w:val="32"/>
        </w:rPr>
        <w:t>关于废止有关规范性文件的通知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湘水发〔2023〕21号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各市州水利局，厅直各单位、厅机关各部门（单位），各有关单位：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根据《湖南省规范性文件管理办法》，决定废止《湖南省水利建设市场主体信用评价管理办法》（湘水发〔2019〕15号），自2023年12月15日起不再执行。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特此通知。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960" w:firstLineChars="155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湖南省水利厅</w:t>
      </w:r>
    </w:p>
    <w:p>
      <w:pPr>
        <w:spacing w:line="600" w:lineRule="exact"/>
        <w:ind w:firstLine="4960" w:firstLineChars="155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2023年11月28日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418" w:bottom="170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48"/>
    <w:rsid w:val="001B0D48"/>
    <w:rsid w:val="00832E6B"/>
    <w:rsid w:val="00CA0924"/>
    <w:rsid w:val="00D12265"/>
    <w:rsid w:val="D9DD622D"/>
    <w:rsid w:val="F3D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2023-12-14T19:21:00Z</dcterms:created>
  <dc:creator>Administrator</dc:creator>
  <cp:lastModifiedBy>greatwall</cp:lastModifiedBy>
  <dcterms:modified xsi:type="dcterms:W3CDTF">2023-12-15T11:16:37Z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