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Nimbus Roman No9 L" w:hAnsi="Nimbus Roman No9 L" w:eastAsia="黑体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</w:pPr>
      <w:r>
        <w:rPr>
          <w:rFonts w:hint="default" w:ascii="Nimbus Roman No9 L" w:hAnsi="Nimbus Roman No9 L" w:eastAsia="黑体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  <w:t>附件</w:t>
      </w:r>
      <w:r>
        <w:rPr>
          <w:rFonts w:hint="eastAsia" w:ascii="Nimbus Roman No9 L" w:hAnsi="Nimbus Roman No9 L" w:eastAsia="黑体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Nimbus Roman No9 L" w:hAnsi="Nimbus Roman No9 L" w:eastAsia="仿宋_GB2312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/>
          <w:color w:val="auto"/>
          <w:spacing w:val="0"/>
          <w:sz w:val="36"/>
          <w:szCs w:val="36"/>
          <w:u w:val="none"/>
          <w:lang w:val="en-US" w:eastAsia="zh-CN" w:bidi="ar-SA"/>
        </w:rPr>
      </w:pPr>
      <w:bookmarkStart w:id="0" w:name="_GoBack"/>
      <w:r>
        <w:rPr>
          <w:rFonts w:hint="default" w:ascii="Nimbus Roman No9 L" w:hAnsi="Nimbus Roman No9 L" w:eastAsia="方正小标宋_GBK" w:cs="Nimbus Roman No9 L"/>
          <w:b/>
          <w:color w:val="auto"/>
          <w:spacing w:val="0"/>
          <w:sz w:val="36"/>
          <w:szCs w:val="36"/>
          <w:u w:val="none"/>
          <w:lang w:val="en-US" w:eastAsia="zh-CN" w:bidi="ar-SA"/>
        </w:rPr>
        <w:t>2023年度省级农村供水标准化管理工程名单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仿宋_GB2312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  <w:t>（排名不分先后）</w:t>
      </w:r>
    </w:p>
    <w:tbl>
      <w:tblPr>
        <w:tblStyle w:val="8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23"/>
        <w:gridCol w:w="1861"/>
        <w:gridCol w:w="3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eastAsia="黑体" w:cs="Nimbus Roman No9 L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eastAsia="黑体" w:cs="Nimbus Roman No9 L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eastAsia="黑体" w:cs="Nimbus Roman No9 L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eastAsia="黑体" w:cs="Nimbus Roman No9 L"/>
                <w:b/>
                <w:color w:val="000000"/>
                <w:kern w:val="0"/>
                <w:szCs w:val="21"/>
                <w:lang w:bidi="ar"/>
              </w:rPr>
              <w:t>市州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eastAsia="黑体" w:cs="Nimbus Roman No9 L"/>
                <w:b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eastAsia="黑体" w:cs="Nimbus Roman No9 L"/>
                <w:b/>
                <w:color w:val="000000"/>
                <w:kern w:val="0"/>
                <w:szCs w:val="21"/>
                <w:lang w:bidi="ar"/>
              </w:rPr>
              <w:t>县市区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eastAsia="黑体" w:cs="Nimbus Roman No9 L"/>
                <w:b/>
                <w:color w:val="000000"/>
                <w:szCs w:val="21"/>
                <w:lang w:bidi="ar-SA"/>
              </w:rPr>
            </w:pPr>
            <w:r>
              <w:rPr>
                <w:rStyle w:val="16"/>
                <w:rFonts w:hint="default" w:ascii="Nimbus Roman No9 L" w:hAnsi="Nimbus Roman No9 L" w:eastAsia="黑体" w:cs="Nimbus Roman No9 L"/>
                <w:sz w:val="21"/>
                <w:szCs w:val="21"/>
                <w:lang w:bidi="ar"/>
              </w:rPr>
              <w:t>工程名称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长沙市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长沙县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金井水厂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长沙市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长沙县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白鹭湖水厂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长沙市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浏阳市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东区水厂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长沙市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浏阳市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镇头水厂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长沙市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浏阳市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普迹水厂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长沙市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浏阳市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永安联合水厂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长沙市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浏阳市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浏阳市大瑶灌区管理所宇泰水厂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株洲市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醴陵市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醴陵市三星里自来水厂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株洲市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茶陵县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平水自来水厂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湘潭市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湘潭县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射埠镇集中供水工程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衡阳市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衡东县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衡东县清泉供水工程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衡阳市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衡南县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三塘镇供水工程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邵阳市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武冈市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东风水厂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邵阳市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武冈市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高原水厂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邵阳市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武冈市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孔家团水厂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邵阳市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邵东市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马皇冲水厂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岳阳市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临湘市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临湘市龙康水厂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岳阳市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汨罗市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汨罗市新市水厂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岳阳市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君山区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广兴洲水厂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岳阳市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湘阴县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南湖洲供水工程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岳阳市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平江县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长寿水厂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常德市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澧县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山门水厂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常德市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汉寿县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江东湖地表水厂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常德市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汉寿县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沅泉大水厂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常德市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石门县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石门县南溪供水工程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常德市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鼎城区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西洋陂水厂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常德市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桃花源旅游管理区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常德北控制水有限公司供水工程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常德市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津市市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白龙潭水厂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张家界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永定区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湘源自来水有限责任公司四都坪水厂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张家界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永定区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湘源自来水有限责任公司三岔水厂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益阳市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资阳区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长春镇长新水厂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益阳市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安化县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清塘铺自来水厂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益阳市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赫山区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笔架山乡水厂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益阳市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南县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明山头镇创业水厂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益阳市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桃江县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灰山港克上冲水厂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益阳市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大通湖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大通湖区自来水有限公司河坝水厂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郴州市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汝城县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汝城县鑫荣自来水有限公司</w:t>
            </w:r>
            <w:r>
              <w:rPr>
                <w:rStyle w:val="18"/>
                <w:rFonts w:hint="default" w:ascii="Nimbus Roman No9 L" w:hAnsi="Nimbus Roman No9 L" w:eastAsia="宋体" w:cs="Nimbus Roman No9 L"/>
                <w:sz w:val="21"/>
                <w:szCs w:val="21"/>
                <w:lang w:bidi="ar"/>
              </w:rPr>
              <w:t>-</w:t>
            </w: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第二水厂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郴州市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嘉禾县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城乡供水一体化盘江水厂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永州市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祁阳市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大村甸水厂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永州市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祁阳市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石喝供水工程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永州市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江华县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岭脚水厂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永州市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江华县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水口水厂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怀化市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溆浦县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溆浦县低庄镇集镇水厂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娄底市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新化县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炉观二水厂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娄底市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冷水江市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周头水厂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娄底市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娄星区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娄星区水洞底镇润民自来水厂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娄底市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娄星区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娄星区蛇形山镇丁祝自来水厂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娄底市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涟源市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涟源市段江供水站</w:t>
            </w:r>
          </w:p>
        </w:tc>
      </w:tr>
      <w:tr>
        <w:trPr>
          <w:trHeight w:val="567" w:hRule="exac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湘西州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花垣县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Cs w:val="21"/>
                <w:lang w:bidi="ar-SA"/>
              </w:rPr>
            </w:pPr>
            <w:r>
              <w:rPr>
                <w:rStyle w:val="17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大兴水厂</w:t>
            </w:r>
          </w:p>
        </w:tc>
      </w:tr>
    </w:tbl>
    <w:p/>
    <w:p/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 UI">
    <w:altName w:val="Droid Sans Fallbac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952"/>
    <w:rsid w:val="00014D8B"/>
    <w:rsid w:val="0006541E"/>
    <w:rsid w:val="00077CBE"/>
    <w:rsid w:val="00092EB8"/>
    <w:rsid w:val="001436A5"/>
    <w:rsid w:val="00144B53"/>
    <w:rsid w:val="001530A0"/>
    <w:rsid w:val="001F3952"/>
    <w:rsid w:val="002105A1"/>
    <w:rsid w:val="00222DC3"/>
    <w:rsid w:val="00271930"/>
    <w:rsid w:val="003112E3"/>
    <w:rsid w:val="003310F4"/>
    <w:rsid w:val="0039368D"/>
    <w:rsid w:val="003B539E"/>
    <w:rsid w:val="003D3F92"/>
    <w:rsid w:val="004139E0"/>
    <w:rsid w:val="00413A52"/>
    <w:rsid w:val="004428C3"/>
    <w:rsid w:val="004437BB"/>
    <w:rsid w:val="00475E08"/>
    <w:rsid w:val="00484BE8"/>
    <w:rsid w:val="00490BA6"/>
    <w:rsid w:val="004A102E"/>
    <w:rsid w:val="004E1FA7"/>
    <w:rsid w:val="00543F36"/>
    <w:rsid w:val="00591658"/>
    <w:rsid w:val="005F2F81"/>
    <w:rsid w:val="006027FB"/>
    <w:rsid w:val="0064674C"/>
    <w:rsid w:val="0066663D"/>
    <w:rsid w:val="006B4CAA"/>
    <w:rsid w:val="00730D93"/>
    <w:rsid w:val="007717D7"/>
    <w:rsid w:val="0078701A"/>
    <w:rsid w:val="007A03B3"/>
    <w:rsid w:val="007B45E2"/>
    <w:rsid w:val="0085077C"/>
    <w:rsid w:val="00880250"/>
    <w:rsid w:val="008843B3"/>
    <w:rsid w:val="008B45B8"/>
    <w:rsid w:val="008F60D5"/>
    <w:rsid w:val="009C1792"/>
    <w:rsid w:val="009E4425"/>
    <w:rsid w:val="00AD7EE5"/>
    <w:rsid w:val="00AF16B6"/>
    <w:rsid w:val="00B02966"/>
    <w:rsid w:val="00B11CDC"/>
    <w:rsid w:val="00B9145A"/>
    <w:rsid w:val="00BA6BBD"/>
    <w:rsid w:val="00BF02A6"/>
    <w:rsid w:val="00C75622"/>
    <w:rsid w:val="00C97498"/>
    <w:rsid w:val="00CD3F5F"/>
    <w:rsid w:val="00D07E2F"/>
    <w:rsid w:val="00D21D42"/>
    <w:rsid w:val="00D2678D"/>
    <w:rsid w:val="00D74177"/>
    <w:rsid w:val="00E008CD"/>
    <w:rsid w:val="00E9396D"/>
    <w:rsid w:val="00EB72AD"/>
    <w:rsid w:val="00F15788"/>
    <w:rsid w:val="00F36DC6"/>
    <w:rsid w:val="00F55728"/>
    <w:rsid w:val="00F61EC9"/>
    <w:rsid w:val="00FA30C1"/>
    <w:rsid w:val="00FD24B6"/>
    <w:rsid w:val="7EF6A858"/>
    <w:rsid w:val="7FDF3576"/>
    <w:rsid w:val="BF770F9E"/>
    <w:rsid w:val="E7FD7059"/>
    <w:rsid w:val="F7BAD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3"/>
    <w:qFormat/>
    <w:uiPriority w:val="0"/>
    <w:rPr>
      <w:rFonts w:ascii="Microsoft YaHei UI" w:hAnsi="Microsoft YaHei UI" w:eastAsia="Microsoft YaHei UI"/>
      <w:sz w:val="18"/>
      <w:szCs w:val="18"/>
    </w:rPr>
  </w:style>
  <w:style w:type="paragraph" w:styleId="3">
    <w:name w:val="Block Text"/>
    <w:basedOn w:val="1"/>
    <w:qFormat/>
    <w:uiPriority w:val="0"/>
    <w:pPr>
      <w:jc w:val="center"/>
    </w:pPr>
    <w:rPr>
      <w:rFonts w:eastAsia="黑体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font13"/>
    <w:qFormat/>
    <w:uiPriority w:val="0"/>
    <w:rPr>
      <w:rFonts w:ascii="宋体" w:eastAsia="宋体" w:cs="宋体"/>
      <w:b/>
      <w:color w:val="000000"/>
      <w:sz w:val="28"/>
      <w:szCs w:val="28"/>
      <w:u w:val="none"/>
      <w:lang w:bidi="ar-SA"/>
    </w:rPr>
  </w:style>
  <w:style w:type="character" w:customStyle="1" w:styleId="17">
    <w:name w:val="font141"/>
    <w:qFormat/>
    <w:uiPriority w:val="0"/>
    <w:rPr>
      <w:rFonts w:ascii="宋体" w:eastAsia="宋体" w:cs="宋体"/>
      <w:color w:val="000000"/>
      <w:sz w:val="28"/>
      <w:szCs w:val="28"/>
      <w:u w:val="none"/>
      <w:lang w:bidi="ar-SA"/>
    </w:rPr>
  </w:style>
  <w:style w:type="character" w:customStyle="1" w:styleId="18">
    <w:name w:val="font132"/>
    <w:qFormat/>
    <w:uiPriority w:val="0"/>
    <w:rPr>
      <w:rFonts w:ascii="Nimbus Roman No9 L" w:hAnsi="Nimbus Roman No9 L" w:eastAsia="Nimbus Roman No9 L" w:cs="Nimbus Roman No9 L"/>
      <w:color w:val="000000"/>
      <w:sz w:val="28"/>
      <w:szCs w:val="2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2017-11-04T08:56:00Z</dcterms:created>
  <dc:creator>Administrator</dc:creator>
  <cp:lastModifiedBy>xjkp</cp:lastModifiedBy>
  <cp:lastPrinted>2018-11-07T01:07:00Z</cp:lastPrinted>
  <dcterms:modified xsi:type="dcterms:W3CDTF">2023-12-04T17:29:08Z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