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D59A0"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1-2</w:t>
      </w:r>
    </w:p>
    <w:tbl>
      <w:tblPr>
        <w:tblStyle w:val="2"/>
        <w:tblW w:w="10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16"/>
        <w:gridCol w:w="1677"/>
        <w:gridCol w:w="1620"/>
        <w:gridCol w:w="1276"/>
        <w:gridCol w:w="1276"/>
        <w:gridCol w:w="709"/>
        <w:gridCol w:w="834"/>
        <w:gridCol w:w="1220"/>
      </w:tblGrid>
      <w:tr w14:paraId="7B359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5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7415FAE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方正小标宋_GBK"/>
                <w:color w:val="000000"/>
                <w:kern w:val="0"/>
                <w:sz w:val="36"/>
                <w:szCs w:val="36"/>
              </w:rPr>
              <w:t>2020年度项目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支出绩效自评表</w:t>
            </w:r>
          </w:p>
        </w:tc>
      </w:tr>
      <w:tr w14:paraId="11A9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401B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9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041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株洲市水文局</w:t>
            </w:r>
          </w:p>
        </w:tc>
      </w:tr>
      <w:tr w14:paraId="7F40E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A372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02EA134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0675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专项名称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303CC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水文设施维护经费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ABFA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项目总投资（万元）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E313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164.81万</w:t>
            </w:r>
          </w:p>
        </w:tc>
      </w:tr>
      <w:tr w14:paraId="5E30B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DC8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D5F9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支出方向名称（子项目）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D3CC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9185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其中：财政拨款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2D9B3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164.81万</w:t>
            </w:r>
          </w:p>
        </w:tc>
      </w:tr>
      <w:tr w14:paraId="7843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F4CD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项目总实施期：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8D23">
            <w:pPr>
              <w:widowControl/>
              <w:spacing w:line="260" w:lineRule="exact"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5E1E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 w14:paraId="6157B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C5147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9471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0761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7AA5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19884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77239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00CD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DC5B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得分（分值</w:t>
            </w:r>
            <w:r>
              <w:rPr>
                <w:rFonts w:ascii="Arial" w:hAnsi="Arial" w:eastAsia="仿宋_GB2312" w:cs="Arial"/>
                <w:color w:val="000000"/>
                <w:kern w:val="0"/>
                <w:szCs w:val="21"/>
              </w:rPr>
              <w:t>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执行率</w:t>
            </w:r>
          </w:p>
        </w:tc>
      </w:tr>
      <w:tr w14:paraId="0F51F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B2288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19A8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0A846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164.81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FB2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164.81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5104707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6A1AF4E9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164.81　</w:t>
            </w:r>
          </w:p>
          <w:p w14:paraId="315B13CB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6FEBE29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 w14:paraId="44D44F00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 w14:paraId="0A388FBA"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 w14:paraId="3A93C17E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0F471D2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4A2F013F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0BABAB69"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　</w:t>
            </w:r>
          </w:p>
          <w:p w14:paraId="21FD0B72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602413E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14A69C62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41C6144C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　</w:t>
            </w:r>
          </w:p>
          <w:p w14:paraId="7C1B288E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4FF6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D66F0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C9BC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C542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164.81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5B44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164.81　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B800BB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BF94EB3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1F59BC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3D1AD8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 w14:paraId="5EA1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62422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2A6D">
            <w:pPr>
              <w:widowControl/>
              <w:spacing w:line="260" w:lineRule="exact"/>
              <w:ind w:firstLine="630" w:firstLineChars="3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上年结转资金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6D00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6A6C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1BD095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8B2C8C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A5002C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BF3FD0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 w14:paraId="7EAB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E86E2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6100">
            <w:pPr>
              <w:widowControl/>
              <w:spacing w:line="260" w:lineRule="exact"/>
              <w:ind w:firstLine="630" w:firstLineChars="3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8207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D9E4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E1B8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B319F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6FC43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C3B5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 w14:paraId="6EC5A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0B78D3">
            <w:pPr>
              <w:widowControl/>
              <w:spacing w:line="21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 w14:paraId="7E05E7FE">
            <w:pPr>
              <w:widowControl/>
              <w:spacing w:line="21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595182">
            <w:pPr>
              <w:widowControl/>
              <w:spacing w:line="260" w:lineRule="exact"/>
              <w:ind w:firstLine="630" w:firstLineChars="30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49902">
            <w:pPr>
              <w:widowControl/>
              <w:spacing w:line="260" w:lineRule="exact"/>
              <w:ind w:firstLine="630" w:firstLineChars="30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实际完成情况</w:t>
            </w:r>
          </w:p>
        </w:tc>
      </w:tr>
      <w:tr w14:paraId="31CD7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6C5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0F42F8">
            <w:pPr>
              <w:widowControl/>
              <w:spacing w:line="260" w:lineRule="exac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做好水文设施维护管理；负责全市境内水文设施站网的布局与规划、建设和调整工作；全面提升社会抵御自然灾害的综合防范能力。依法治水，确保人水和谐，改善农业生产条件，提高人民群众生活水平。</w:t>
            </w:r>
          </w:p>
          <w:p w14:paraId="2EA4091E">
            <w:pPr>
              <w:widowControl/>
              <w:spacing w:line="260" w:lineRule="exact"/>
              <w:ind w:firstLine="630" w:firstLineChars="30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ab/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ab/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ab/>
            </w:r>
          </w:p>
        </w:tc>
        <w:tc>
          <w:tcPr>
            <w:tcW w:w="4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193D"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对水文设施设备进行了全面的维护更新，保证了水文设施设备质量，保证了汛期设备的安全运行。</w:t>
            </w:r>
          </w:p>
          <w:p w14:paraId="5707522D"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</w:t>
            </w:r>
          </w:p>
        </w:tc>
      </w:tr>
      <w:tr w14:paraId="0F6F5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AED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392FBD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754E39A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17B6CCE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736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971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CE9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6D6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571A74A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3C6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0F7E9C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01D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D16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54A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1E6EA10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17CC9A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11916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9F2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B5A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 w14:paraId="3C30ED9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246B8E3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19B6E0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10DBA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开展应急监测、实测流量次数</w:t>
            </w:r>
          </w:p>
          <w:p w14:paraId="0E77A243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8566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≥35次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C2D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≥40次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704A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5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1851E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77DA7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</w:tr>
      <w:tr w14:paraId="357E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FB55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D34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C1E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708F3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ADCP比测次数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9C63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≥25次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9859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≥30次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15A8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5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72AD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C873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</w:p>
        </w:tc>
      </w:tr>
      <w:tr w14:paraId="63060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FF9B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4868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893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17DF"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设施维修质量</w:t>
            </w:r>
          </w:p>
          <w:p w14:paraId="72854493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1FD7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达标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C79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达标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6D18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6FD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ED8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</w:tr>
      <w:tr w14:paraId="4B219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9AB7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908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536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E8FD"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水文设施维护及时率</w:t>
            </w:r>
          </w:p>
          <w:p w14:paraId="020AF504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223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及时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B344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及时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5D78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20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195F4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20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E09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</w:tr>
      <w:tr w14:paraId="20C1C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75E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4F72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FE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8DB8"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资金节约率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1A65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尽量节约成本</w:t>
            </w:r>
          </w:p>
          <w:p w14:paraId="70A7446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D163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尽量节约成本</w:t>
            </w:r>
          </w:p>
          <w:p w14:paraId="1FB1E4E7">
            <w:pPr>
              <w:widowControl/>
              <w:spacing w:line="260" w:lineRule="exact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92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9D7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A63DF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</w:tr>
      <w:tr w14:paraId="32B58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832F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1C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 w14:paraId="5EDB0F7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1820E83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E06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1B30"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减少洪水对经济造成影响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D25C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降低洪水对全市经济影响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9E7F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降低洪水对全市经济影响</w:t>
            </w:r>
          </w:p>
          <w:p w14:paraId="34D7397A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4E5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5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1023A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094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</w:tr>
      <w:tr w14:paraId="1E123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AEF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6686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2285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899D"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水文设施运转社会贡献率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3B5B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C6144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100%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51C3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1D0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A7EB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</w:tr>
      <w:tr w14:paraId="1CC06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2FB5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9FD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3D2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E583"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防止环境污染破坏率</w:t>
            </w:r>
          </w:p>
          <w:p w14:paraId="54DF6F22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3E1C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100%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B2C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100%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AA3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A63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CEED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</w:tr>
      <w:tr w14:paraId="6BF82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3DF5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593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60E8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</w:t>
            </w:r>
          </w:p>
          <w:p w14:paraId="4982920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D1F7"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设施维护完成度</w:t>
            </w:r>
          </w:p>
          <w:p w14:paraId="002B5F53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9947E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100%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02C2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100%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B3B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A5A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328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</w:tr>
      <w:tr w14:paraId="54F1F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6AE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EE91"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1566229C"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 w14:paraId="5219BBA0">
            <w:pPr>
              <w:widowControl/>
              <w:spacing w:line="22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26D5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691E"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群众满意度</w:t>
            </w:r>
          </w:p>
          <w:p w14:paraId="030996E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731D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100%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118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100%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DA5D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6F5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532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eastAsia="仿宋_GB2312"/>
                <w:color w:val="000000"/>
                <w:w w:val="90"/>
                <w:kern w:val="0"/>
                <w:szCs w:val="21"/>
              </w:rPr>
              <w:t>　</w:t>
            </w:r>
          </w:p>
        </w:tc>
      </w:tr>
      <w:tr w14:paraId="732DE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6AF1">
            <w:pPr>
              <w:widowControl/>
              <w:spacing w:line="260" w:lineRule="exact"/>
              <w:ind w:firstLine="630" w:firstLineChars="30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62DD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66CC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7877"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等级：优</w:t>
            </w:r>
          </w:p>
        </w:tc>
      </w:tr>
    </w:tbl>
    <w:p w14:paraId="35538457">
      <w:pPr>
        <w:widowControl/>
        <w:jc w:val="left"/>
        <w:rPr>
          <w:rFonts w:hint="eastAsia" w:eastAsia="黑体"/>
          <w:sz w:val="32"/>
          <w:szCs w:val="32"/>
        </w:rPr>
      </w:pPr>
    </w:p>
    <w:p w14:paraId="425EF542">
      <w:pPr>
        <w:widowControl/>
        <w:jc w:val="left"/>
        <w:rPr>
          <w:rFonts w:hint="eastAsia" w:eastAsia="黑体"/>
          <w:sz w:val="32"/>
          <w:szCs w:val="32"/>
        </w:rPr>
      </w:pPr>
    </w:p>
    <w:tbl>
      <w:tblPr>
        <w:tblStyle w:val="2"/>
        <w:tblW w:w="10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20"/>
        <w:gridCol w:w="1683"/>
        <w:gridCol w:w="1625"/>
        <w:gridCol w:w="1018"/>
        <w:gridCol w:w="1247"/>
        <w:gridCol w:w="732"/>
        <w:gridCol w:w="853"/>
        <w:gridCol w:w="1485"/>
      </w:tblGrid>
      <w:tr w14:paraId="61820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9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104B6FD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方正小标宋_GBK"/>
                <w:color w:val="000000"/>
                <w:kern w:val="0"/>
                <w:sz w:val="36"/>
                <w:szCs w:val="36"/>
              </w:rPr>
              <w:t>2020年度项目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支出绩效自评表</w:t>
            </w:r>
          </w:p>
        </w:tc>
      </w:tr>
      <w:tr w14:paraId="5183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97A9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97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A03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株洲市水文局</w:t>
            </w:r>
          </w:p>
        </w:tc>
      </w:tr>
      <w:tr w14:paraId="060D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D0FB2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2E3607F4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5269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专项名称　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C183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水利工程建设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895A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项目总投资（万元）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B45B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83.02</w:t>
            </w:r>
          </w:p>
        </w:tc>
      </w:tr>
      <w:tr w14:paraId="1083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D4E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877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支出方向名称（子项目）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6F6E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45B0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其中：财政拨款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F7AB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83.02</w:t>
            </w:r>
          </w:p>
        </w:tc>
      </w:tr>
      <w:tr w14:paraId="5F239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6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5949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项目总实施期：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F021">
            <w:pPr>
              <w:widowControl/>
              <w:spacing w:line="260" w:lineRule="exact"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4B2D1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 w14:paraId="5AC0F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8CFDA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CF0B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15A8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03C6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A3C4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9A2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57D5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DB0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得分（分值</w:t>
            </w:r>
            <w:r>
              <w:rPr>
                <w:rFonts w:ascii="Arial" w:hAnsi="Arial" w:eastAsia="仿宋_GB2312" w:cs="Arial"/>
                <w:color w:val="000000"/>
                <w:kern w:val="0"/>
                <w:szCs w:val="21"/>
              </w:rPr>
              <w:t>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执行率</w:t>
            </w:r>
          </w:p>
        </w:tc>
      </w:tr>
      <w:tr w14:paraId="325DE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47890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3616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691A2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83.02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0511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83.02　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72557A4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83.02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 w14:paraId="0F5CCDD6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 w14:paraId="0B852EF1"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 w14:paraId="4C2761A0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EBB5B61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2EDC316B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16A5399A"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　</w:t>
            </w:r>
          </w:p>
          <w:p w14:paraId="428E8BFF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6D2E816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6FA79B65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  <w:p w14:paraId="22CC0DA5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　</w:t>
            </w:r>
          </w:p>
          <w:p w14:paraId="5ECD31D9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4B14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0AA98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E315"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3BC3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83.02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62F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83.02　</w:t>
            </w:r>
          </w:p>
        </w:tc>
        <w:tc>
          <w:tcPr>
            <w:tcW w:w="12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EF843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C096AB8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20C2D7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4820E4A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 w14:paraId="1603A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37C67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F185">
            <w:pPr>
              <w:widowControl/>
              <w:spacing w:line="260" w:lineRule="exact"/>
              <w:ind w:firstLine="630" w:firstLineChars="3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上年结转资金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2F9D8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1A9B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C1B5BD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BD5F80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35A6871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16B42D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 w14:paraId="7B6AB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C9B3A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87F6">
            <w:pPr>
              <w:widowControl/>
              <w:spacing w:line="260" w:lineRule="exact"/>
              <w:ind w:firstLine="630" w:firstLineChars="3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0A75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19413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AE553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4EC8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23DC1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91ABD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 w14:paraId="61846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9BD13">
            <w:pPr>
              <w:widowControl/>
              <w:spacing w:line="21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 w14:paraId="2BC0767D">
            <w:pPr>
              <w:widowControl/>
              <w:spacing w:line="21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C142A">
            <w:pPr>
              <w:widowControl/>
              <w:spacing w:line="260" w:lineRule="exact"/>
              <w:ind w:firstLine="630" w:firstLineChars="30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D48A">
            <w:pPr>
              <w:widowControl/>
              <w:spacing w:line="260" w:lineRule="exact"/>
              <w:ind w:firstLine="630" w:firstLineChars="30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实际完成情况</w:t>
            </w:r>
          </w:p>
        </w:tc>
      </w:tr>
      <w:tr w14:paraId="2F1D2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AF6C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244E94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承担《株洲市农村饮水水质通报》编制工作和水质采样工作；保障水质监测中心正常运转，提升水质监测效率。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F070">
            <w:p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已完成全年水质通报编制、水质采样监测工作，保证实验室各项仪器设备运转正常，水质检测成果合格。  </w:t>
            </w:r>
          </w:p>
        </w:tc>
      </w:tr>
      <w:tr w14:paraId="564DE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85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3FB85C3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79AAB51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44392C9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AF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A29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72F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B93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3DDEE5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1D0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546F1ED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7C3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440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B3B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0EC42EA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386AC0F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14B04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F485B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D4B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 w14:paraId="7353A84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4B8D3F8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2FB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0BCF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《株洲市农饮水水质通报》第四期检测份数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22CE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≥90份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67C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≥96份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C8174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25C8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1711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6FEA6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D877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682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B00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0B38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“一江两岸”监测站点水质采样次数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9129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≥10次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6534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≥12次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8C0C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B172"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A102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45092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30C2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3AF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6B8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204C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水质监测成果质量合格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9EA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100%</w:t>
            </w:r>
          </w:p>
          <w:p w14:paraId="46C0228D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FF4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100%</w:t>
            </w:r>
          </w:p>
          <w:p w14:paraId="74927A75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1C3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</w:t>
            </w:r>
          </w:p>
          <w:p w14:paraId="28BB03C1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64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</w:t>
            </w:r>
          </w:p>
          <w:p w14:paraId="5A69EC8F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3914F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2EB5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E5F5F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35B2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7C39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B2F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完工时效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B40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规定时间内完成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ACC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F90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BD91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BE3A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73018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883B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251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306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22CE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预算批复内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469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预算批复内完成建设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222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8758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770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CA51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56EF1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E9D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004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 w14:paraId="0481F52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3522A5E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A40E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经济效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273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水质监测成果可靠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415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按时监测水质</w:t>
            </w:r>
          </w:p>
          <w:p w14:paraId="1924C19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302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检测率100%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B02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  <w:p w14:paraId="5B5E572F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5F9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10</w:t>
            </w:r>
          </w:p>
          <w:p w14:paraId="63EA3274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DBA4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1BD80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EE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713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9394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社会效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82D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服务水质监测人口数量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096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402万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A0C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402万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CCD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  <w:p w14:paraId="1682DA74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3E1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10</w:t>
            </w:r>
          </w:p>
          <w:p w14:paraId="7B21B48E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0679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10262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F7AE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A20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287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生态效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C491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促进株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洲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地区地表水质量提升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87C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检测率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A27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334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</w:t>
            </w:r>
          </w:p>
          <w:p w14:paraId="06B7FC6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195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</w:t>
            </w:r>
          </w:p>
          <w:p w14:paraId="5132F43F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EAFB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3682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045F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50B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D183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可持续影响</w:t>
            </w:r>
          </w:p>
          <w:p w14:paraId="3B24CE5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C3A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水资源保护范围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436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全流域覆盖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DBE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100%</w:t>
            </w:r>
          </w:p>
          <w:p w14:paraId="1C4D7D0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4AE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5</w:t>
            </w:r>
          </w:p>
          <w:p w14:paraId="1B33BE9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D05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</w:t>
            </w:r>
          </w:p>
          <w:p w14:paraId="12A9EDD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4BCC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25A75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955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AFC4"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034A5E29"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 w14:paraId="580B9573">
            <w:pPr>
              <w:widowControl/>
              <w:spacing w:line="22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172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D96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向政府部门及时汇报监测的水质状况</w:t>
            </w:r>
          </w:p>
          <w:p w14:paraId="25157C0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27B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按时上报监测成果，主动进学校、社区宣传水资源保护与监测的相关知识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3F5E">
            <w:pPr>
              <w:widowControl/>
              <w:ind w:firstLine="210" w:firstLineChars="100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学校及社区反响良好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81B3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</w:t>
            </w:r>
          </w:p>
          <w:p w14:paraId="37A43D9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E29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10</w:t>
            </w:r>
          </w:p>
          <w:p w14:paraId="6DBCF64C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33F3"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</w:p>
        </w:tc>
      </w:tr>
      <w:tr w14:paraId="3286C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7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599D">
            <w:pPr>
              <w:widowControl/>
              <w:spacing w:line="260" w:lineRule="exact"/>
              <w:ind w:firstLine="630" w:firstLineChars="30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FFBA1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6950"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4FC2">
            <w:pPr>
              <w:widowControl/>
              <w:spacing w:line="260" w:lineRule="exac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等级：优</w:t>
            </w:r>
          </w:p>
        </w:tc>
      </w:tr>
    </w:tbl>
    <w:p w14:paraId="775C46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WQ5MDc0YzE3ZTIyMzk1MjNjZjkxYmU3NzAzZTgifQ=="/>
  </w:docVars>
  <w:rsids>
    <w:rsidRoot w:val="56EC083A"/>
    <w:rsid w:val="374C62C4"/>
    <w:rsid w:val="4B657589"/>
    <w:rsid w:val="4DB331A2"/>
    <w:rsid w:val="56E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1378</Characters>
  <Lines>0</Lines>
  <Paragraphs>0</Paragraphs>
  <TotalTime>1</TotalTime>
  <ScaleCrop>false</ScaleCrop>
  <LinksUpToDate>false</LinksUpToDate>
  <CharactersWithSpaces>1465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2021-07-22T09:00:00Z</dcterms:created>
  <dc:creator>夏鑫科</dc:creator>
  <cp:lastModifiedBy>Rocy</cp:lastModifiedBy>
  <dcterms:modified xsi:type="dcterms:W3CDTF">2024-10-08T09:10:07Z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41D5A216734249BA8763297D0B73B9FB_13</vt:lpwstr>
  </property>
</Properties>
</file>